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val="en-US"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ГОСУДАРСТВЕННОЕ БЮДЖЕТНОЕ ОБРАЗОВАТЕЛЬНОЕ УЧРЕЖДЕНИЕ ВЫСШЕГО   ОБРАЗОВАНИЯ «ОРЕНБУРГСКИЙ ГОСУДАРСТВЕННЫЙ МЕДИЦИНСКИЙ УНИВЕРСИТЕТ »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Кафедра химии  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bookmarkStart w:id="0" w:name="_GoBack"/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drawing>
          <wp:inline distT="0" distB="0" distL="0" distR="0">
            <wp:extent cx="6108700" cy="383841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18" cy="38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ОРЕНБУРГ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2023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Уважаемые руководители научно-исследовательской деятельности учащейся молодежи, уважаемые студенты!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Приглашаем вас принять участие в работе </w:t>
      </w: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научно-практической конференции «Химия: из прошлого в будущее»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28 февраля 2023 г.</w:t>
      </w:r>
    </w:p>
    <w:p w:rsidR="00FD1104" w:rsidRPr="00FD1104" w:rsidRDefault="00FD1104" w:rsidP="00FD1104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1104" w:rsidRPr="00FD1104" w:rsidRDefault="00FD1104" w:rsidP="00FD110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Cs/>
          <w:i/>
          <w:iCs/>
          <w:noProof/>
          <w:sz w:val="40"/>
          <w:szCs w:val="40"/>
          <w:lang w:eastAsia="ru-RU"/>
        </w:rPr>
        <w:drawing>
          <wp:inline distT="0" distB="0" distL="0" distR="0" wp14:anchorId="76BC6D08" wp14:editId="35AFB46F">
            <wp:extent cx="5069783" cy="391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83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04" w:rsidRPr="00FD1104" w:rsidRDefault="00FD1104" w:rsidP="00FD1104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104" w:rsidRPr="00FD1104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FD1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 посвящена 110-летнему юбилею заслуженного деятеля науки, профессора Льва Ефимовича Олифсона, одного из основателей Оренбургского медицинского института и первого заведующего кафедрой химии нашего вуза</w:t>
      </w:r>
    </w:p>
    <w:p w:rsidR="00FD1104" w:rsidRPr="00FD1104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FD1104" w:rsidRPr="00FD1104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shd w:val="clear" w:color="auto" w:fill="FFFFFF"/>
          <w:lang w:eastAsia="ru-RU"/>
        </w:rPr>
        <w:t>НАПРАВЛЕНИЯ РАБОТЫ КОНФЕРЕНЦИИ</w:t>
      </w:r>
    </w:p>
    <w:p w:rsidR="00FD1104" w:rsidRPr="00FD1104" w:rsidRDefault="00FD1104" w:rsidP="00FD1104">
      <w:pPr>
        <w:spacing w:after="0" w:line="240" w:lineRule="auto"/>
        <w:ind w:right="-365" w:firstLine="5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1104" w:rsidRPr="00FD1104" w:rsidRDefault="00FD1104" w:rsidP="00FD1104">
      <w:pPr>
        <w:spacing w:after="0" w:line="240" w:lineRule="auto"/>
        <w:ind w:right="-36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Фундаментальные и прикладные аспекты охраны окружающей среды и вопросы охраны здоровья </w:t>
      </w:r>
    </w:p>
    <w:p w:rsidR="00FD1104" w:rsidRPr="00FD1104" w:rsidRDefault="00FD1104" w:rsidP="00FD1104">
      <w:pPr>
        <w:spacing w:after="0" w:line="240" w:lineRule="auto"/>
        <w:ind w:right="-365" w:firstLine="5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253"/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253"/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ru-RU"/>
        </w:rPr>
      </w:pPr>
      <w:r w:rsidRPr="00FD1104">
        <w:rPr>
          <w:rFonts w:ascii="Arial" w:eastAsia="Times New Roman" w:hAnsi="Arial" w:cs="Times New Roman"/>
          <w:b/>
          <w:u w:val="single"/>
          <w:lang w:eastAsia="ru-RU"/>
        </w:rPr>
        <w:t>Формы участия в работе конференции:</w:t>
      </w:r>
    </w:p>
    <w:p w:rsidR="00FD1104" w:rsidRPr="00FD1104" w:rsidRDefault="00FD1104" w:rsidP="00FD1104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439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секционным докладом</w:t>
      </w:r>
    </w:p>
    <w:p w:rsidR="00FD1104" w:rsidRPr="00FD1104" w:rsidRDefault="00FD1104" w:rsidP="00FD1104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439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свободной дискуссии на круглом столе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выступления в секциях до 5 минут.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конференции будет подготовлен сборник и размещен  на сайте ОрГМУ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работы конференции будут опубликованы в журнале «Альманах молодой науки» в электронном формате. 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u w:val="single"/>
          <w:lang w:eastAsia="ru-RU"/>
        </w:rPr>
      </w:pPr>
      <w:r w:rsidRPr="00FD1104">
        <w:rPr>
          <w:rFonts w:ascii="Arial" w:eastAsia="Times New Roman" w:hAnsi="Arial" w:cs="Times New Roman"/>
          <w:b/>
          <w:u w:val="single"/>
          <w:lang w:eastAsia="ru-RU"/>
        </w:rPr>
        <w:lastRenderedPageBreak/>
        <w:t>Требования к оформлению тезисов докладов:</w:t>
      </w:r>
    </w:p>
    <w:p w:rsidR="00FD1104" w:rsidRPr="00FD1104" w:rsidRDefault="00FD1104" w:rsidP="00FD1104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содержать краткое изложение проблемы (</w:t>
      </w:r>
      <w:r w:rsidRPr="00FD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стр.</w:t>
      </w: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104" w:rsidRPr="00FD1104" w:rsidRDefault="00FD1104" w:rsidP="00FD1104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электронном виде должен быть подготовлен в текстовом редакторе </w:t>
      </w:r>
      <w:r w:rsidRPr="00FD1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следующим требованиям: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листа  - А</w:t>
      </w:r>
      <w:proofErr w:type="gramStart"/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поля: верхнее – </w:t>
      </w:r>
      <w:smartTag w:uri="urn:schemas-microsoft-com:office:smarttags" w:element="metricconverter">
        <w:smartTagPr>
          <w:attr w:name="ProductID" w:val="2 см"/>
        </w:smartTagPr>
        <w:r w:rsidRPr="00FD1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FD1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FD1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FD1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гарнитура шрифта – </w:t>
      </w:r>
      <w:r w:rsidRPr="00FD11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– 12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междустрочный интервал – одинарный, межсимвольный – обычный.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тезисов докладов до 3 машинописных страницы.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тезисов печатается фамилия и инициалы автора, далее курс, факультет, вуз; фамилия и инициалы научного руководителя, его ученая степень, должность и место работы.</w:t>
      </w:r>
    </w:p>
    <w:p w:rsidR="00FD1104" w:rsidRPr="00FD1104" w:rsidRDefault="00FD1104" w:rsidP="00FD1104">
      <w:pPr>
        <w:keepNext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печатается название доклада и сами тезисы.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Times New Roman"/>
          <w:b/>
          <w:color w:val="000000"/>
          <w:u w:val="single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Times New Roman"/>
          <w:b/>
          <w:color w:val="000000"/>
          <w:u w:val="single"/>
          <w:lang w:eastAsia="ru-RU"/>
        </w:rPr>
      </w:pPr>
      <w:r w:rsidRPr="00FD1104">
        <w:rPr>
          <w:rFonts w:ascii="Arial" w:eastAsia="Times New Roman" w:hAnsi="Arial" w:cs="Times New Roman"/>
          <w:b/>
          <w:color w:val="000000"/>
          <w:u w:val="single"/>
          <w:lang w:eastAsia="ru-RU"/>
        </w:rPr>
        <w:t>Условия участия в конференции: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участия в работе конференции необходимо предоставить оргкомитету конференции </w:t>
      </w:r>
      <w:r w:rsidRPr="00FD1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 1 февраля</w:t>
      </w: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2023 года </w:t>
      </w: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следующие материалы: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D1104" w:rsidRPr="00FD1104" w:rsidRDefault="00FD1104" w:rsidP="00FD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заявку на участие в конференции (форма прилагается) по электронной почте  </w:t>
      </w:r>
      <w:r w:rsidRPr="00FD110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konf2012@autorambler.ru</w:t>
      </w:r>
      <w:r w:rsidRPr="00FD110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;</w:t>
      </w:r>
    </w:p>
    <w:p w:rsidR="00FD1104" w:rsidRPr="00FD1104" w:rsidRDefault="00FD1104" w:rsidP="00FD110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тезисы доклада (электронный вариант и один печатный экземпляр, с подписью научного руководителя) по адресу: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460000, Россия, г. Оренбург, Парковый проспект, д. 7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Оргкомитет конференции оставляет за собой право отклонить предоставленные материалы, не соответствующие вышеуказанным требованиям.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104">
        <w:rPr>
          <w:rFonts w:ascii="Arial" w:eastAsia="Times New Roman" w:hAnsi="Arial" w:cs="Arial"/>
          <w:b/>
          <w:color w:val="000000"/>
          <w:lang w:eastAsia="ru-RU"/>
        </w:rPr>
        <w:t>В рамках конференции будет проведен конкурс на лучший доклад по результатам исследовательской работы.</w:t>
      </w:r>
    </w:p>
    <w:p w:rsidR="00FD1104" w:rsidRDefault="00FD1104" w:rsidP="00FD1104">
      <w:pPr>
        <w:shd w:val="clear" w:color="auto" w:fill="FFFFFF"/>
        <w:jc w:val="both"/>
        <w:rPr>
          <w:b/>
          <w:color w:val="000000"/>
          <w:sz w:val="24"/>
          <w:lang w:val="en-US"/>
        </w:rPr>
      </w:pPr>
    </w:p>
    <w:p w:rsidR="00FD1104" w:rsidRPr="00FD1104" w:rsidRDefault="00FD1104" w:rsidP="00FD1104">
      <w:pPr>
        <w:shd w:val="clear" w:color="auto" w:fill="FFFFFF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Секретарь оргкомитета конференции: </w:t>
      </w:r>
    </w:p>
    <w:p w:rsidR="00FD1104" w:rsidRDefault="00FD1104" w:rsidP="00FD1104">
      <w:pPr>
        <w:shd w:val="clear" w:color="auto" w:fill="FFFFFF"/>
        <w:jc w:val="center"/>
        <w:rPr>
          <w:color w:val="FF0000"/>
          <w:sz w:val="24"/>
          <w:szCs w:val="24"/>
          <w:lang w:val="it-IT"/>
        </w:rPr>
      </w:pPr>
      <w:r>
        <w:rPr>
          <w:color w:val="FF0000"/>
          <w:sz w:val="24"/>
          <w:szCs w:val="24"/>
          <w:shd w:val="clear" w:color="auto" w:fill="FFFFFF"/>
        </w:rPr>
        <w:t>konf2012@autorambler.ru</w:t>
      </w:r>
    </w:p>
    <w:p w:rsidR="00FD1104" w:rsidRDefault="00FD1104" w:rsidP="00FD1104">
      <w:pPr>
        <w:shd w:val="clear" w:color="auto" w:fill="FFFFFF"/>
        <w:jc w:val="center"/>
        <w:rPr>
          <w:color w:val="000000"/>
          <w:sz w:val="24"/>
          <w:szCs w:val="20"/>
        </w:rPr>
      </w:pPr>
      <w:r>
        <w:rPr>
          <w:color w:val="000000"/>
          <w:sz w:val="24"/>
        </w:rPr>
        <w:t>Место проведения конференции:</w:t>
      </w:r>
    </w:p>
    <w:p w:rsidR="00FD1104" w:rsidRDefault="00FD1104" w:rsidP="00FD1104">
      <w:pPr>
        <w:shd w:val="clear" w:color="auto" w:fill="FFFFFF"/>
        <w:ind w:left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г. Оренбург, Парковый проспект, д.7</w:t>
      </w:r>
    </w:p>
    <w:p w:rsidR="00FD1104" w:rsidRDefault="00FD1104" w:rsidP="00FD1104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(3 корпус ОрГМУ),</w:t>
      </w:r>
    </w:p>
    <w:p w:rsidR="00FD1104" w:rsidRPr="00FD1104" w:rsidRDefault="00FD1104" w:rsidP="00FD1104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ауд.205</w:t>
      </w:r>
    </w:p>
    <w:p w:rsidR="00FD1104" w:rsidRDefault="00FD1104" w:rsidP="00FD1104">
      <w:pPr>
        <w:shd w:val="clear" w:color="auto" w:fill="FFFFFF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t>Начало работы конференции:</w:t>
      </w:r>
    </w:p>
    <w:p w:rsidR="00FD1104" w:rsidRDefault="00FD1104" w:rsidP="00FD1104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28.0</w:t>
      </w:r>
      <w:r w:rsidR="006C3ADA">
        <w:rPr>
          <w:b/>
          <w:color w:val="000000"/>
          <w:sz w:val="24"/>
        </w:rPr>
        <w:t>2</w:t>
      </w:r>
      <w:r>
        <w:rPr>
          <w:b/>
          <w:color w:val="000000"/>
          <w:sz w:val="24"/>
        </w:rPr>
        <w:t>.2023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г</w:t>
      </w:r>
      <w:r>
        <w:rPr>
          <w:color w:val="000000"/>
          <w:sz w:val="24"/>
        </w:rPr>
        <w:t>.</w:t>
      </w:r>
    </w:p>
    <w:p w:rsidR="00FD1104" w:rsidRDefault="00FD1104" w:rsidP="00FD1104">
      <w:pPr>
        <w:shd w:val="clear" w:color="auto" w:fill="FFFFFF"/>
        <w:jc w:val="center"/>
        <w:rPr>
          <w:color w:val="000000"/>
          <w:sz w:val="24"/>
        </w:rPr>
      </w:pPr>
    </w:p>
    <w:p w:rsidR="00FD1104" w:rsidRDefault="00FD1104" w:rsidP="00FD1104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>17-00ч.</w:t>
      </w:r>
    </w:p>
    <w:p w:rsidR="00FD1104" w:rsidRPr="00FD1104" w:rsidRDefault="00FD1104" w:rsidP="00FD1104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Заявка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 научно-практической конференции 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«Химия: из прошлого в будущее»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8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23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Ф.И.О.(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полностью!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заведение:_____________________ 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 курс_______________________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доклада:_____________________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телефон, 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секция/круглый стол:_______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 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ученая степень, звание научного руководителя:_________________________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____________________________Подпись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80"/>
          <w:kern w:val="28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80"/>
          <w:kern w:val="28"/>
          <w:sz w:val="20"/>
          <w:szCs w:val="20"/>
          <w:lang w:eastAsia="ru-RU"/>
        </w:rPr>
      </w:pPr>
    </w:p>
    <w:p w:rsidR="00FD1104" w:rsidRPr="00FD1104" w:rsidRDefault="00FD1104" w:rsidP="00FD1104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80"/>
          <w:kern w:val="28"/>
          <w:sz w:val="20"/>
          <w:szCs w:val="20"/>
          <w:lang w:eastAsia="ru-RU"/>
        </w:rPr>
      </w:pPr>
    </w:p>
    <w:p w:rsidR="00FD1104" w:rsidRDefault="00FD1104" w:rsidP="00FD1104">
      <w:pPr>
        <w:shd w:val="clear" w:color="auto" w:fill="FFFFFF"/>
        <w:jc w:val="center"/>
        <w:rPr>
          <w:b/>
          <w:color w:val="000000"/>
          <w:sz w:val="24"/>
        </w:rPr>
      </w:pPr>
    </w:p>
    <w:p w:rsidR="00FD1104" w:rsidRPr="00FD1104" w:rsidRDefault="00FD1104" w:rsidP="00FD1104">
      <w:pPr>
        <w:shd w:val="clear" w:color="auto" w:fill="FFFFFF"/>
        <w:jc w:val="both"/>
        <w:rPr>
          <w:b/>
          <w:color w:val="000000"/>
          <w:sz w:val="24"/>
        </w:rPr>
      </w:pPr>
    </w:p>
    <w:p w:rsidR="00D775A0" w:rsidRDefault="006C3ADA"/>
    <w:sectPr w:rsidR="00D7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0EC"/>
    <w:multiLevelType w:val="hybridMultilevel"/>
    <w:tmpl w:val="C77C7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2046A"/>
    <w:multiLevelType w:val="hybridMultilevel"/>
    <w:tmpl w:val="1F4638E2"/>
    <w:lvl w:ilvl="0" w:tplc="2FC86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979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4"/>
    <w:rsid w:val="006C3ADA"/>
    <w:rsid w:val="00AE62BA"/>
    <w:rsid w:val="00DB5F2D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0453-4FF5-46F6-A86A-5FF57858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2022-07-19T06:43:00Z</dcterms:created>
  <dcterms:modified xsi:type="dcterms:W3CDTF">2022-07-19T07:01:00Z</dcterms:modified>
</cp:coreProperties>
</file>